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300" w:after="80"/>
      </w:pPr>
      <w:r>
        <w:rPr>
          <w:b/>
          <w:color w:val="678547"/>
          <w:sz w:val="18"/>
        </w:rPr>
        <w:t>PRODUCTIVITY &amp; ADMIN</w:t>
      </w:r>
    </w:p>
    <w:p>
      <w:pPr>
        <w:pStyle w:val="Title"/>
      </w:pPr>
      <w:r>
        <w:t>Triage an overloaded inbox</w:t>
      </w:r>
    </w:p>
    <w:p>
      <w:pPr>
        <w:spacing w:after="260"/>
      </w:pPr>
      <w:r>
        <w:rPr>
          <w:color w:val="657068"/>
          <w:sz w:val="22"/>
        </w:rPr>
        <w:t>A guided workflow to create a first draft of ‘Triage an overloaded inbox’, with context prompts, review checks and a useful next step.</w:t>
      </w:r>
    </w:p>
    <w:p>
      <w:pPr>
        <w:pStyle w:val="Heading1"/>
      </w:pPr>
      <w:r>
        <w:t>The result</w:t>
      </w:r>
    </w:p>
    <w:p>
      <w:r>
        <w:t>a structured, editable work document for: triage an overloaded inbox.</w:t>
      </w:r>
    </w:p>
    <w:p>
      <w:pPr>
        <w:pStyle w:val="Heading1"/>
      </w:pPr>
      <w:r>
        <w:t>Who this is for</w:t>
      </w:r>
    </w:p>
    <w:p>
      <w:r>
        <w:t>Professionals, managers and teams handling everyday work</w:t>
      </w:r>
    </w:p>
    <w:p>
      <w:pPr>
        <w:pStyle w:val="Heading1"/>
      </w:pPr>
      <w:r>
        <w:t>What to provide</w:t>
      </w:r>
    </w:p>
    <w:p>
      <w:r>
        <w:t>Your notes, goals, deadlines, participants, constraints and any existing process or format to follow.</w:t>
      </w:r>
    </w:p>
    <w:p>
      <w:pPr>
        <w:pStyle w:val="Heading1"/>
      </w:pPr>
      <w:r>
        <w:t>Workflow steps</w:t>
      </w:r>
    </w:p>
    <w:p>
      <w:pPr>
        <w:pStyle w:val="ListNumber"/>
      </w:pPr>
      <w:r>
        <w:t>Provide the source notes and define what “done” means.</w:t>
      </w:r>
    </w:p>
    <w:p>
      <w:pPr>
        <w:pStyle w:val="ListNumber"/>
      </w:pPr>
      <w:r>
        <w:t>Ask AI to structure the work into the requested format.</w:t>
      </w:r>
    </w:p>
    <w:p>
      <w:pPr>
        <w:pStyle w:val="ListNumber"/>
      </w:pPr>
      <w:r>
        <w:t>Check names, owners, dates and unresolved items before sharing.</w:t>
      </w:r>
    </w:p>
    <w:p>
      <w:pPr>
        <w:pStyle w:val="Heading1"/>
      </w:pPr>
      <w:r>
        <w:t>Copy-ready instructions</w:t>
      </w:r>
    </w:p>
    <w:p>
      <w:r>
        <w:rPr>
          <w:color w:val="657068"/>
          <w:sz w:val="19"/>
        </w:rPr>
        <w:t>Paste these instructions into ChatGPT, Claude, Gemini or another AI assistant. Fill in the bracketed sections and add your source material.</w:t>
      </w:r>
    </w:p>
    <w:tbl>
      <w:tblPr>
        <w:tblW w:type="auto" w:w="0"/>
        <w:tblLayout w:type="autofit"/>
        <w:tblLook w:firstColumn="1" w:firstRow="1" w:lastColumn="0" w:lastRow="0" w:noHBand="0" w:noVBand="1" w:val="04A0"/>
      </w:tblPr>
      <w:tblGrid>
        <w:gridCol w:w="9936"/>
      </w:tblGrid>
      <w:tr>
        <w:tc>
          <w:tcPr>
            <w:tcW w:type="dxa" w:w="9936"/>
            <w:shd w:fill="F3F6F1"/>
            <w:tcMar>
              <w:top w:w="140" w:type="dxa"/>
              <w:start w:w="180" w:type="dxa"/>
              <w:bottom w:w="140" w:type="dxa"/>
              <w:end w:w="180" w:type="dxa"/>
            </w:tcMar>
          </w:tcPr>
          <w:p>
            <w:pPr>
              <w:spacing w:after="0"/>
            </w:pPr>
            <w:r>
              <w:rPr>
                <w:rFonts w:ascii="Aptos" w:hAnsi="Aptos"/>
                <w:color w:val="364239"/>
                <w:sz w:val="18"/>
              </w:rPr>
              <w:t>You are a careful, practical assistant helping with productivity &amp; admin. Help me complete this task: Triage an overloaded inbox.</w:t>
              <w:br/>
              <w:br/>
              <w:t>Desired result: a structured, editable work document for: triage an overloaded inbox.</w:t>
              <w:br/>
              <w:t>Audience and context: [describe who this is for and why it is needed]</w:t>
              <w:br/>
              <w:t>Source material and facts: [paste notes, examples, requirements or data]</w:t>
              <w:br/>
              <w:t>Constraints: [tone, length, deadline, format, brand or policy rules]</w:t>
              <w:br/>
              <w:br/>
              <w:t>Before drafting, ask up to three essential questions if critical information is missing. Do not infer owners, decisions or deadlines. Mark missing details as TBD and preserve the meaning of source notes. Then produce: (1) the requested usable draft or plan, (2) assumptions and missing information, (3) a short review checklist, and (4) one recommended next action. Use clear headings and make the result easy to edit. Do not claim that unverified information is true.</w:t>
            </w:r>
          </w:p>
        </w:tc>
      </w:tr>
    </w:tbl>
    <w:p>
      <w:pPr>
        <w:pStyle w:val="Heading1"/>
      </w:pPr>
      <w:r>
        <w:t>Review before using</w:t>
      </w:r>
    </w:p>
    <w:p>
      <w:r>
        <w:t>Do not infer owners, decisions or deadlines. Mark missing details as TBD and preserve the meaning of source notes.</w:t>
      </w:r>
    </w:p>
    <w:p>
      <w:pPr>
        <w:spacing w:before="200"/>
      </w:pPr>
      <w:r>
        <w:rPr>
          <w:i/>
          <w:color w:val="657068"/>
          <w:sz w:val="18"/>
        </w:rPr>
        <w:t>Use the result as a draft. Review it for accuracy, context and any required approvals.</w:t>
      </w:r>
    </w:p>
    <w:sectPr w:rsidR="00FC693F" w:rsidRPr="0006063C" w:rsidSect="00034616">
      <w:headerReference w:type="default" r:id="rId9"/>
      <w:foot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trustwf.directory  ·  Practical AI workflows. Useful results.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b/>
        <w:color w:val="637467"/>
        <w:sz w:val="16"/>
      </w:rPr>
      <w:t>trustWF  |  PRACTICAL AI WORKFLOW PACK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ptos" w:hAnsi="Aptos"/>
      <w:color w:val="303A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Aptos Display" w:hAnsi="Aptos Display"/>
      <w:b/>
      <w:bCs/>
      <w:color w:val="204C39"/>
      <w:sz w:val="30"/>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ascii="Aptos Display" w:hAnsi="Aptos Display"/>
      <w:b/>
      <w:bCs/>
      <w:color w:val="204C39"/>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Aptos Display" w:hAnsi="Aptos Display"/>
      <w:b/>
      <w:color w:val="204C39"/>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Triage an overloaded inbox | trustWF workflow pack</dc:title>
  <dc:subject>Editable AI workflow guide for Productivity &amp; Admin</dc:subject>
  <dc:creator>trustWF</dc:creator>
  <cp:keywords/>
  <dc:description>generated by python-docx</dc:description>
  <cp:lastModifiedBy/>
  <cp:revision>1</cp:revision>
  <dcterms:created xsi:type="dcterms:W3CDTF">2013-12-23T23:15:00Z</dcterms:created>
  <dcterms:modified xsi:type="dcterms:W3CDTF">2013-12-23T23:15:00Z</dcterms:modified>
  <cp:category/>
</cp:coreProperties>
</file>