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Plan a literature search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literature search’,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plan a literature search.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Plan a literature search.</w:t>
              <w:br/>
              <w:br/>
              <w:t>Desired result: a source-aware learning or research resource for: plan a literature search.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literature search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