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Plan a 30-day marketing calendar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30-day marketing calendar’,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plan a 30-day marketing calendar.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Plan a 30-day marketing calendar.</w:t>
              <w:br/>
              <w:br/>
              <w:t>Desired result: a ready-to-review marketing asset with a measurement plan for: plan a 30-day marketing calendar.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30-day marketing calendar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