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Create a mutual action plan after a B2B discovery call</w:t>
      </w:r>
    </w:p>
    <w:p>
      <w:pPr>
        <w:spacing w:after="260"/>
      </w:pPr>
      <w:r>
        <w:rPr>
          <w:color w:val="657068"/>
          <w:sz w:val="22"/>
        </w:rPr>
        <w:t>Convert discovery notes into a proposed sequence of buyer and seller actions, dependencies, owners, and decision dates.</w:t>
      </w:r>
    </w:p>
    <w:p>
      <w:pPr>
        <w:pStyle w:val="Heading1"/>
      </w:pPr>
      <w:r>
        <w:t>The result</w:t>
      </w:r>
    </w:p>
    <w:p>
      <w:r>
        <w:t>A buyer-shareable mutual action plan draft with open items and internal follow-up tasks.</w:t>
      </w:r>
    </w:p>
    <w:p>
      <w:pPr>
        <w:pStyle w:val="Heading1"/>
      </w:pPr>
      <w:r>
        <w:t>Who this is for</w:t>
      </w:r>
    </w:p>
    <w:p>
      <w:r>
        <w:t>An account manager turning an agreed customer conversation into a shared path toward a decision</w:t>
      </w:r>
    </w:p>
    <w:p>
      <w:pPr>
        <w:pStyle w:val="Heading1"/>
      </w:pPr>
      <w:r>
        <w:t>What to provide</w:t>
      </w:r>
    </w:p>
    <w:p>
      <w:r>
        <w:t>Required: anonymized discovery notes, customer-stated desired outcome, known stakeholders by role, agreed actions, dates, and approval constraints. Optional: procurement or implementation steps. Remove confidential customer data.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Extract only customer-stated outcomes, commitments, and decision milestones from the notes.</w:t>
      </w:r>
    </w:p>
    <w:p>
      <w:pPr>
        <w:pStyle w:val="ListNumber"/>
      </w:pPr>
      <w:r>
        <w:t>Separate agreed actions from suggested steps and unknown approval gates.</w:t>
      </w:r>
    </w:p>
    <w:p>
      <w:pPr>
        <w:pStyle w:val="ListNumber"/>
      </w:pPr>
      <w:r>
        <w:t>Order tasks by dependency and assign owners only when notes identify them.</w:t>
      </w:r>
    </w:p>
    <w:p>
      <w:pPr>
        <w:pStyle w:val="ListNumber"/>
      </w:pPr>
      <w:r>
        <w:t>Draft a neutral shared plan and an internal list of questions to confirm before sending.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Extract commitments</w:t>
              <w:br/>
              <w:t>When to use: Use immediately after the call.</w:t>
              <w:br/>
              <w:t>Prompt: Turn these anonymized discovery notes into a fact table: [paste notes]. Customer-stated desired outcome: [paste or “not clear”]. For each potential action, capture exact source phrase or note ID, action, owner if explicitly named, date if explicitly agreed, and status (agreed / proposed / unclear). Separate customer commitments from seller suggestions. Do not fill gaps from typical sales process assumptions.</w:t>
              <w:br/>
              <w:t>Expected return: A commitment and open-item table with source traceability.</w:t>
              <w:br/>
              <w:t>User check: Verify every owner, date, and commitment against the notes.</w:t>
              <w:br/>
              <w:br/>
              <w:t>STAGE 2 — 2. Sequence the plan</w:t>
              <w:br/>
              <w:t>When to use: Use after correcting Stage 1.</w:t>
              <w:br/>
              <w:t>Prompt: Using only confirmed actions and milestones above, arrange a proposed path in a table: step, outcome, customer owner, seller owner, target date, dependency, and status. Leave unknown owners/dates as TBD. Suggested steps must be labeled “proposed.” Identify the minimum questions to confirm the decision process, approval gates, and any implementation dependencies.</w:t>
              <w:br/>
              <w:t>Expected return: A sequenced draft action plan and a short confirmation-question list.</w:t>
              <w:br/>
              <w:t>User check: Check dependencies and ensure proposed dates are not presented as customer-agreed.</w:t>
              <w:br/>
              <w:br/>
              <w:t>STAGE 3 — 3. Prepare the shared handoff</w:t>
              <w:br/>
              <w:t>When to use: Use after the account team confirms the plan.</w:t>
              <w:br/>
              <w:t>Prompt: Draft a concise email and attached-plan text for [customer role], using this confirmed plan: [paste]. State the shared goal, confirmed actions, proposed items needing confirmation, and the next check-in. Do not imply agreement on unresolved steps or promise delivery dates not approved. Add internal-only follow-up tasks separately so they are not sent to the customer.</w:t>
              <w:br/>
              <w:t>Expected return: A customer-ready draft plus a separate internal task list.</w:t>
              <w:br/>
              <w:t>User check: Account owner must verify commitments, scope, dates, and permissions before sending.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invent buyer commitments, dates, decision criteria, or project scope. Mark all proposed seller actions and unconfirmed milestones clearly; obtain internal approval before making commitments.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mutual action plan after a B2B discovery call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